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86D" w:rsidRPr="00B4378C" w:rsidRDefault="00A1586D" w:rsidP="00A1586D">
      <w:pPr>
        <w:tabs>
          <w:tab w:val="left" w:pos="4953"/>
        </w:tabs>
        <w:jc w:val="center"/>
        <w:rPr>
          <w:color w:val="000000"/>
          <w:sz w:val="28"/>
          <w:szCs w:val="28"/>
        </w:rPr>
      </w:pPr>
      <w:r w:rsidRPr="00B4378C">
        <w:rPr>
          <w:b/>
          <w:sz w:val="28"/>
          <w:szCs w:val="28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 Регулирование жилищно-коммунального хозяйства и строительства»</w:t>
      </w:r>
    </w:p>
    <w:p w:rsidR="00A1586D" w:rsidRDefault="00A1586D" w:rsidP="00A1586D">
      <w:pPr>
        <w:jc w:val="both"/>
        <w:rPr>
          <w:sz w:val="28"/>
          <w:szCs w:val="28"/>
        </w:rPr>
      </w:pPr>
    </w:p>
    <w:p w:rsidR="00A1586D" w:rsidRPr="002D090E" w:rsidRDefault="00A1586D" w:rsidP="00A1586D">
      <w:pPr>
        <w:pStyle w:val="a3"/>
        <w:tabs>
          <w:tab w:val="left" w:pos="567"/>
          <w:tab w:val="left" w:pos="708"/>
        </w:tabs>
        <w:ind w:left="0"/>
        <w:jc w:val="center"/>
        <w:rPr>
          <w:b/>
          <w:sz w:val="24"/>
          <w:szCs w:val="24"/>
        </w:rPr>
      </w:pPr>
      <w:r w:rsidRPr="002D090E">
        <w:rPr>
          <w:b/>
          <w:sz w:val="24"/>
          <w:szCs w:val="24"/>
        </w:rPr>
        <w:t xml:space="preserve">Перечень ключевых нормативных правовых актов по направлению профессиональной деятельности </w:t>
      </w:r>
    </w:p>
    <w:p w:rsidR="00A1586D" w:rsidRPr="00E3435C" w:rsidRDefault="00A1586D" w:rsidP="00A1586D">
      <w:pPr>
        <w:tabs>
          <w:tab w:val="left" w:pos="4953"/>
        </w:tabs>
        <w:jc w:val="center"/>
        <w:rPr>
          <w:b/>
          <w:color w:val="000000"/>
          <w:sz w:val="24"/>
          <w:szCs w:val="24"/>
        </w:rPr>
      </w:pPr>
      <w:r w:rsidRPr="002D090E">
        <w:rPr>
          <w:b/>
          <w:sz w:val="24"/>
          <w:szCs w:val="24"/>
        </w:rPr>
        <w:t>«</w:t>
      </w:r>
      <w:r w:rsidRPr="00E3435C">
        <w:rPr>
          <w:b/>
          <w:sz w:val="24"/>
          <w:szCs w:val="24"/>
          <w:u w:val="single"/>
        </w:rPr>
        <w:t>Проведение муниципальной политики в сфере градостроительной деятельности и архитектуры</w:t>
      </w:r>
      <w:r w:rsidRPr="00E3435C">
        <w:rPr>
          <w:b/>
          <w:color w:val="000000"/>
          <w:sz w:val="24"/>
          <w:szCs w:val="24"/>
        </w:rPr>
        <w:t>»</w:t>
      </w:r>
    </w:p>
    <w:p w:rsidR="00A1586D" w:rsidRPr="002D090E" w:rsidRDefault="00A1586D" w:rsidP="00A1586D">
      <w:pPr>
        <w:widowControl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2D090E">
        <w:rPr>
          <w:b/>
          <w:color w:val="000000"/>
          <w:sz w:val="24"/>
          <w:szCs w:val="24"/>
        </w:rPr>
        <w:t>Федераль</w:t>
      </w:r>
      <w:r>
        <w:rPr>
          <w:b/>
          <w:color w:val="000000"/>
          <w:sz w:val="24"/>
          <w:szCs w:val="24"/>
        </w:rPr>
        <w:t>ные законы</w:t>
      </w:r>
    </w:p>
    <w:p w:rsidR="00A1586D" w:rsidRPr="00953B57" w:rsidRDefault="00A1586D" w:rsidP="00A1586D">
      <w:pPr>
        <w:pStyle w:val="a3"/>
        <w:widowControl/>
        <w:numPr>
          <w:ilvl w:val="1"/>
          <w:numId w:val="1"/>
        </w:numPr>
        <w:tabs>
          <w:tab w:val="left" w:pos="567"/>
          <w:tab w:val="left" w:pos="1418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53B57">
        <w:rPr>
          <w:sz w:val="24"/>
          <w:szCs w:val="24"/>
        </w:rPr>
        <w:t xml:space="preserve">Конституция Российской Федерации – гл. </w:t>
      </w:r>
      <w:r>
        <w:rPr>
          <w:sz w:val="24"/>
          <w:szCs w:val="24"/>
          <w:lang w:val="ru-RU"/>
        </w:rPr>
        <w:t>1</w:t>
      </w:r>
      <w:r w:rsidRPr="00953B57">
        <w:rPr>
          <w:sz w:val="24"/>
          <w:szCs w:val="24"/>
        </w:rPr>
        <w:t xml:space="preserve">, ст. </w:t>
      </w:r>
      <w:r>
        <w:rPr>
          <w:sz w:val="24"/>
          <w:szCs w:val="24"/>
          <w:lang w:val="ru-RU"/>
        </w:rPr>
        <w:t>9</w:t>
      </w:r>
      <w:r w:rsidRPr="00953B57">
        <w:rPr>
          <w:sz w:val="24"/>
          <w:szCs w:val="24"/>
        </w:rPr>
        <w:t>;</w:t>
      </w:r>
    </w:p>
    <w:p w:rsidR="00A1586D" w:rsidRPr="000316A2" w:rsidRDefault="00A1586D" w:rsidP="00A1586D">
      <w:pPr>
        <w:pStyle w:val="a3"/>
        <w:widowControl/>
        <w:numPr>
          <w:ilvl w:val="1"/>
          <w:numId w:val="1"/>
        </w:numPr>
        <w:tabs>
          <w:tab w:val="left" w:pos="567"/>
          <w:tab w:val="left" w:pos="1418"/>
          <w:tab w:val="left" w:pos="495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A1586D">
        <w:rPr>
          <w:bCs/>
          <w:color w:val="242424"/>
          <w:sz w:val="24"/>
          <w:szCs w:val="24"/>
        </w:rPr>
        <w:t>Федеральный закон от 06.10.2003 № 131-ФЗ</w:t>
      </w:r>
      <w:r w:rsidRPr="003427AD">
        <w:rPr>
          <w:rStyle w:val="apple-converted-space"/>
          <w:color w:val="242424"/>
          <w:sz w:val="24"/>
          <w:szCs w:val="24"/>
        </w:rPr>
        <w:t> </w:t>
      </w:r>
      <w:r w:rsidRPr="003427AD">
        <w:rPr>
          <w:color w:val="242424"/>
          <w:sz w:val="24"/>
          <w:szCs w:val="24"/>
        </w:rPr>
        <w:t>«Об общих принципах организации местного самоуправления в Российской Федерации»</w:t>
      </w:r>
      <w:r>
        <w:rPr>
          <w:color w:val="242424"/>
          <w:sz w:val="24"/>
          <w:szCs w:val="24"/>
          <w:lang w:val="ru-RU"/>
        </w:rPr>
        <w:t>;</w:t>
      </w:r>
    </w:p>
    <w:p w:rsidR="00A1586D" w:rsidRPr="00E774EA" w:rsidRDefault="00A1586D" w:rsidP="00A1586D">
      <w:pPr>
        <w:pStyle w:val="a3"/>
        <w:widowControl/>
        <w:numPr>
          <w:ilvl w:val="1"/>
          <w:numId w:val="1"/>
        </w:numPr>
        <w:tabs>
          <w:tab w:val="left" w:pos="567"/>
          <w:tab w:val="left" w:pos="1418"/>
          <w:tab w:val="left" w:pos="495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Градостроительный </w:t>
      </w:r>
      <w:r w:rsidRPr="00935D5C">
        <w:rPr>
          <w:sz w:val="24"/>
          <w:szCs w:val="24"/>
        </w:rPr>
        <w:t xml:space="preserve">Кодекс Российской Федерации от </w:t>
      </w:r>
      <w:r>
        <w:rPr>
          <w:sz w:val="24"/>
          <w:szCs w:val="24"/>
          <w:lang w:val="ru-RU"/>
        </w:rPr>
        <w:t>29</w:t>
      </w:r>
      <w:r w:rsidRPr="00935D5C">
        <w:rPr>
          <w:sz w:val="24"/>
          <w:szCs w:val="24"/>
        </w:rPr>
        <w:t>.12.200</w:t>
      </w:r>
      <w:r>
        <w:rPr>
          <w:sz w:val="24"/>
          <w:szCs w:val="24"/>
          <w:lang w:val="ru-RU"/>
        </w:rPr>
        <w:t>4</w:t>
      </w:r>
      <w:r w:rsidRPr="00935D5C">
        <w:rPr>
          <w:sz w:val="24"/>
          <w:szCs w:val="24"/>
        </w:rPr>
        <w:t xml:space="preserve"> N 19</w:t>
      </w:r>
      <w:r>
        <w:rPr>
          <w:sz w:val="24"/>
          <w:szCs w:val="24"/>
          <w:lang w:val="ru-RU"/>
        </w:rPr>
        <w:t>0</w:t>
      </w:r>
      <w:r w:rsidRPr="00935D5C">
        <w:rPr>
          <w:sz w:val="24"/>
          <w:szCs w:val="24"/>
        </w:rPr>
        <w:t xml:space="preserve">-ФЗ </w:t>
      </w:r>
    </w:p>
    <w:p w:rsidR="00A1586D" w:rsidRDefault="00A1586D" w:rsidP="00A1586D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A1586D" w:rsidRPr="00A1586D" w:rsidRDefault="00A1586D" w:rsidP="00A1586D">
      <w:pPr>
        <w:pStyle w:val="a3"/>
        <w:widowControl/>
        <w:tabs>
          <w:tab w:val="left" w:pos="567"/>
          <w:tab w:val="left" w:pos="1418"/>
          <w:tab w:val="left" w:pos="4953"/>
        </w:tabs>
        <w:autoSpaceDE/>
        <w:autoSpaceDN/>
        <w:adjustRightInd/>
        <w:ind w:left="927"/>
        <w:jc w:val="both"/>
        <w:rPr>
          <w:sz w:val="24"/>
          <w:szCs w:val="24"/>
          <w:lang w:val="ru-RU"/>
        </w:rPr>
      </w:pPr>
    </w:p>
    <w:p w:rsidR="00A1586D" w:rsidRDefault="00A1586D" w:rsidP="00A1586D">
      <w:pPr>
        <w:pStyle w:val="a3"/>
        <w:widowControl/>
        <w:tabs>
          <w:tab w:val="left" w:pos="567"/>
          <w:tab w:val="left" w:pos="1418"/>
          <w:tab w:val="left" w:pos="4953"/>
        </w:tabs>
        <w:autoSpaceDE/>
        <w:autoSpaceDN/>
        <w:adjustRightInd/>
        <w:ind w:left="709"/>
        <w:jc w:val="both"/>
        <w:rPr>
          <w:color w:val="242424"/>
          <w:sz w:val="24"/>
          <w:szCs w:val="24"/>
          <w:lang w:val="ru-RU"/>
        </w:rPr>
      </w:pPr>
    </w:p>
    <w:p w:rsidR="00A1586D" w:rsidRDefault="00A1586D" w:rsidP="00A1586D">
      <w:pPr>
        <w:tabs>
          <w:tab w:val="left" w:pos="4953"/>
        </w:tabs>
        <w:ind w:firstLine="709"/>
        <w:jc w:val="both"/>
        <w:rPr>
          <w:b/>
          <w:sz w:val="24"/>
          <w:szCs w:val="24"/>
        </w:rPr>
      </w:pPr>
      <w:r w:rsidRPr="00C51C80">
        <w:rPr>
          <w:b/>
          <w:sz w:val="24"/>
          <w:szCs w:val="24"/>
        </w:rPr>
        <w:t>Закон</w:t>
      </w:r>
      <w:r>
        <w:rPr>
          <w:b/>
          <w:sz w:val="24"/>
          <w:szCs w:val="24"/>
        </w:rPr>
        <w:t>ы и иные нормативные правовые акты субъекта Российской Федерации</w:t>
      </w:r>
    </w:p>
    <w:p w:rsidR="00A1586D" w:rsidRDefault="00A1586D" w:rsidP="00A1586D">
      <w:pPr>
        <w:tabs>
          <w:tab w:val="left" w:pos="4953"/>
        </w:tabs>
        <w:ind w:firstLine="709"/>
        <w:jc w:val="both"/>
        <w:rPr>
          <w:b/>
          <w:sz w:val="24"/>
          <w:szCs w:val="24"/>
        </w:rPr>
      </w:pPr>
    </w:p>
    <w:p w:rsidR="00A1586D" w:rsidRPr="00E3435C" w:rsidRDefault="00A1586D" w:rsidP="00A1586D"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t>04.</w:t>
      </w:r>
      <w:r w:rsidRPr="00E3435C">
        <w:rPr>
          <w:sz w:val="24"/>
          <w:szCs w:val="24"/>
        </w:rPr>
        <w:t>Административный регламент министерства строительства Самарской области по предоставлению государственной услуги «Предоставление сведений из информационной системы обеспечения градостроительной деятельности»</w:t>
      </w:r>
      <w:r w:rsidR="00F87255">
        <w:rPr>
          <w:sz w:val="24"/>
          <w:szCs w:val="24"/>
        </w:rPr>
        <w:t xml:space="preserve">, утвержденный Приказом  Министерства строительства Самарской области </w:t>
      </w:r>
      <w:bookmarkStart w:id="0" w:name="_GoBack"/>
      <w:bookmarkEnd w:id="0"/>
      <w:r w:rsidR="00F87255">
        <w:rPr>
          <w:sz w:val="24"/>
          <w:szCs w:val="24"/>
        </w:rPr>
        <w:t>№292-п от 17.08.2015</w:t>
      </w:r>
    </w:p>
    <w:p w:rsidR="00A1586D" w:rsidRPr="00E3435C" w:rsidRDefault="00A1586D" w:rsidP="00A1586D">
      <w:pPr>
        <w:pStyle w:val="a3"/>
        <w:widowControl/>
        <w:tabs>
          <w:tab w:val="left" w:pos="567"/>
          <w:tab w:val="left" w:pos="1418"/>
        </w:tabs>
        <w:autoSpaceDE/>
        <w:autoSpaceDN/>
        <w:adjustRightInd/>
        <w:jc w:val="both"/>
        <w:rPr>
          <w:b/>
          <w:sz w:val="24"/>
          <w:szCs w:val="24"/>
          <w:lang w:val="ru-RU"/>
        </w:rPr>
      </w:pPr>
    </w:p>
    <w:p w:rsidR="00A1586D" w:rsidRDefault="00A1586D" w:rsidP="00A1586D">
      <w:pPr>
        <w:tabs>
          <w:tab w:val="left" w:pos="4953"/>
        </w:tabs>
        <w:ind w:firstLine="709"/>
        <w:jc w:val="both"/>
        <w:rPr>
          <w:rFonts w:ascii="Arial" w:hAnsi="Arial" w:cs="Arial"/>
          <w:color w:val="242424"/>
        </w:rPr>
      </w:pPr>
      <w:r w:rsidRPr="00E774EA">
        <w:rPr>
          <w:rFonts w:ascii="Arial" w:hAnsi="Arial" w:cs="Arial"/>
          <w:color w:val="000000"/>
          <w:sz w:val="21"/>
          <w:szCs w:val="21"/>
        </w:rPr>
        <w:br/>
      </w:r>
    </w:p>
    <w:p w:rsidR="00A1586D" w:rsidRPr="003427AD" w:rsidRDefault="00A1586D" w:rsidP="00A1586D">
      <w:pPr>
        <w:pStyle w:val="a3"/>
        <w:widowControl/>
        <w:tabs>
          <w:tab w:val="left" w:pos="567"/>
          <w:tab w:val="left" w:pos="1418"/>
          <w:tab w:val="left" w:pos="4953"/>
        </w:tabs>
        <w:autoSpaceDE/>
        <w:autoSpaceDN/>
        <w:adjustRightInd/>
        <w:ind w:left="709"/>
        <w:jc w:val="both"/>
        <w:rPr>
          <w:b/>
          <w:sz w:val="24"/>
          <w:szCs w:val="24"/>
        </w:rPr>
      </w:pPr>
      <w:r w:rsidRPr="003427AD">
        <w:rPr>
          <w:b/>
          <w:sz w:val="24"/>
          <w:szCs w:val="24"/>
        </w:rPr>
        <w:t>Муниципальные правовые акты</w:t>
      </w:r>
    </w:p>
    <w:p w:rsidR="00A1586D" w:rsidRDefault="00A1586D" w:rsidP="00A1586D">
      <w:pPr>
        <w:pStyle w:val="a3"/>
        <w:widowControl/>
        <w:tabs>
          <w:tab w:val="left" w:pos="567"/>
          <w:tab w:val="left" w:pos="1418"/>
        </w:tabs>
        <w:autoSpaceDE/>
        <w:autoSpaceDN/>
        <w:adjustRightInd/>
        <w:ind w:left="567"/>
        <w:jc w:val="both"/>
        <w:rPr>
          <w:rStyle w:val="apple-converted-space"/>
          <w:color w:val="242424"/>
          <w:sz w:val="24"/>
          <w:szCs w:val="24"/>
          <w:lang w:val="ru-RU"/>
        </w:rPr>
      </w:pPr>
      <w:r>
        <w:rPr>
          <w:color w:val="242424"/>
          <w:sz w:val="24"/>
          <w:szCs w:val="24"/>
          <w:lang w:val="ru-RU"/>
        </w:rPr>
        <w:t>05. Устав муниципального района Хворостянский Самарской области принятый решением Собрания представителей муниципального района Хворостянский от 16.07.2014г. №257/38 (с изменениями от 20.05.2015г. №307/45)</w:t>
      </w:r>
    </w:p>
    <w:p w:rsidR="00A1586D" w:rsidRDefault="00A1586D" w:rsidP="00A1586D">
      <w:pPr>
        <w:pStyle w:val="a3"/>
        <w:tabs>
          <w:tab w:val="left" w:pos="567"/>
          <w:tab w:val="left" w:pos="708"/>
        </w:tabs>
        <w:ind w:left="0"/>
        <w:jc w:val="center"/>
        <w:rPr>
          <w:b/>
          <w:sz w:val="24"/>
          <w:szCs w:val="24"/>
          <w:lang w:val="ru-RU"/>
        </w:rPr>
      </w:pPr>
    </w:p>
    <w:p w:rsidR="00D82E60" w:rsidRDefault="00D82E60"/>
    <w:sectPr w:rsidR="00D82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02B"/>
    <w:multiLevelType w:val="multilevel"/>
    <w:tmpl w:val="69CAF9EC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666"/>
    <w:rsid w:val="002D1413"/>
    <w:rsid w:val="00A1586D"/>
    <w:rsid w:val="00B4378C"/>
    <w:rsid w:val="00D82E60"/>
    <w:rsid w:val="00D95666"/>
    <w:rsid w:val="00F8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8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1586D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A1586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pple-converted-space">
    <w:name w:val="apple-converted-space"/>
    <w:rsid w:val="00A158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8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1586D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A1586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pple-converted-space">
    <w:name w:val="apple-converted-space"/>
    <w:rsid w:val="00A15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2015-11-25T06:30:00Z</cp:lastPrinted>
  <dcterms:created xsi:type="dcterms:W3CDTF">2015-11-25T05:55:00Z</dcterms:created>
  <dcterms:modified xsi:type="dcterms:W3CDTF">2015-11-25T06:30:00Z</dcterms:modified>
</cp:coreProperties>
</file>